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4BE6" w:rsidRPr="00A04BE6" w:rsidRDefault="00A04BE6" w:rsidP="00A04BE6">
      <w:pPr>
        <w:shd w:val="clear" w:color="auto" w:fill="FFFFFF"/>
        <w:spacing w:after="150" w:line="240" w:lineRule="auto"/>
        <w:rPr>
          <w:rFonts w:ascii="Arial" w:eastAsia="Times New Roman" w:hAnsi="Arial" w:cs="Arial"/>
          <w:color w:val="333333"/>
          <w:sz w:val="19"/>
          <w:szCs w:val="19"/>
          <w:lang w:eastAsia="tr-TR"/>
        </w:rPr>
      </w:pPr>
      <w:r w:rsidRPr="00A04BE6">
        <w:rPr>
          <w:rFonts w:ascii="Arial" w:eastAsia="Times New Roman" w:hAnsi="Arial" w:cs="Arial"/>
          <w:b/>
          <w:bCs/>
          <w:color w:val="333333"/>
          <w:sz w:val="19"/>
          <w:szCs w:val="19"/>
          <w:lang w:eastAsia="tr-TR"/>
        </w:rPr>
        <w:t>Gaziantep</w:t>
      </w:r>
      <w:r>
        <w:rPr>
          <w:rFonts w:ascii="Arial" w:eastAsia="Times New Roman" w:hAnsi="Arial" w:cs="Arial"/>
          <w:b/>
          <w:bCs/>
          <w:color w:val="333333"/>
          <w:sz w:val="19"/>
          <w:szCs w:val="19"/>
          <w:lang w:eastAsia="tr-TR"/>
        </w:rPr>
        <w:t xml:space="preserve"> Kent Konseyi Meclislerine ve Çalışma Gruplarına Üyelik Başvuruları Kapsamında</w:t>
      </w:r>
      <w:r w:rsidR="00FA4548">
        <w:rPr>
          <w:rFonts w:ascii="Arial" w:eastAsia="Times New Roman" w:hAnsi="Arial" w:cs="Arial"/>
          <w:b/>
          <w:bCs/>
          <w:color w:val="333333"/>
          <w:sz w:val="19"/>
          <w:szCs w:val="19"/>
          <w:lang w:eastAsia="tr-TR"/>
        </w:rPr>
        <w:t xml:space="preserve"> </w:t>
      </w:r>
      <w:r w:rsidRPr="00A04BE6">
        <w:rPr>
          <w:rFonts w:ascii="Arial" w:eastAsia="Times New Roman" w:hAnsi="Arial" w:cs="Arial"/>
          <w:b/>
          <w:bCs/>
          <w:color w:val="333333"/>
          <w:sz w:val="19"/>
          <w:szCs w:val="19"/>
          <w:lang w:eastAsia="tr-TR"/>
        </w:rPr>
        <w:t xml:space="preserve"> Kişisel Verilere İlişkin Aydınlatma ve Rıza Metni</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b/>
          <w:bCs/>
          <w:color w:val="333333"/>
          <w:sz w:val="19"/>
          <w:szCs w:val="19"/>
          <w:lang w:eastAsia="tr-TR"/>
        </w:rPr>
        <w:t>Veri Sorumlusu ve Temsilcisi</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6698 sayılı Kişisel Verilerin Korunması Kanunu (“6698 sayılı Kanun”) uyarınca, kişisel verileriniz; veri sorumlusu olarak Gaziantep</w:t>
      </w:r>
      <w:r>
        <w:rPr>
          <w:rFonts w:ascii="Arial" w:eastAsia="Times New Roman" w:hAnsi="Arial" w:cs="Arial"/>
          <w:color w:val="333333"/>
          <w:sz w:val="19"/>
          <w:szCs w:val="19"/>
          <w:lang w:eastAsia="tr-TR"/>
        </w:rPr>
        <w:t xml:space="preserve"> Kent Konseyi Başkanlığı</w:t>
      </w:r>
      <w:r w:rsidRPr="00A04BE6">
        <w:rPr>
          <w:rFonts w:ascii="Arial" w:eastAsia="Times New Roman" w:hAnsi="Arial" w:cs="Arial"/>
          <w:color w:val="333333"/>
          <w:sz w:val="19"/>
          <w:szCs w:val="19"/>
          <w:lang w:eastAsia="tr-TR"/>
        </w:rPr>
        <w:t xml:space="preserve"> tarafından aşağıda açıklanan kapsamda işlenebilecektir.</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b/>
          <w:bCs/>
          <w:color w:val="333333"/>
          <w:sz w:val="19"/>
          <w:szCs w:val="19"/>
          <w:lang w:eastAsia="tr-TR"/>
        </w:rPr>
        <w:t>Kişisel Verilerin Hangi Amaçla İşleneceği</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Toplanan kişisel verileriniz, Kurum tarafından sunulan hizmetlerden ilgili kişileri faydalandırmak için gerekli çalışmaların iş birimlerimiz tarafından yapılması ve ilgili iş süreçlerinin yürütülmesi; Kurum tarafından program ve hizmetlerinin ilgili kişilerin istifadesine sunulması, önerilmesi ve tanıtılması için gerekli olan aktivitelerin planlanması ve icrası ve Kurumun ve Kurumla iş ilişkisi içerisinde olan ilgili kişilerin hukuki güvenliğinin temini amaçlarıyla 6698 sayılı Kanun’un 5. ve 6. maddelerinde belirtilen kişisel veri işleme şartları ve amaçları dahilinde işlenecektir.</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b/>
          <w:bCs/>
          <w:color w:val="333333"/>
          <w:sz w:val="19"/>
          <w:szCs w:val="19"/>
          <w:lang w:eastAsia="tr-TR"/>
        </w:rPr>
        <w:t>İşlenen Kişisel Verilerin Kimlere ve Hangi Amaçla Aktarılabileceği</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Toplanan kişisel verileriniz; Kurum tarafından sunulan hizmetlerden ilgili kişileri faydalandırmak için gerekli çalışmaların iş birimlerimiz tarafından yapılması ve ilgili iş süreçlerinin yürütülmesi; Kurum tarafından program ve hizmetlerinin ilgili kişilerin istifadesine sunulması, önerilmesi ve tanıtılması için gerekli olan aktivitelerin planlanması ve icrası ve Kurumun ve Kurumla iş ilişkisi içerisinde olan ilgili kişilerin hukuki güvenliğinin temini amaçlarıyla ve 6698 sayılı Kanun’un 8. ve 9. maddelerinde belirtilen kişisel veri işleme şartları ve amaçları paydaşlarımıza, kanunen yetkili kamu kurumları ve özel kişilere aktarılabilecektir.</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b/>
          <w:bCs/>
          <w:color w:val="333333"/>
          <w:sz w:val="19"/>
          <w:szCs w:val="19"/>
          <w:lang w:eastAsia="tr-TR"/>
        </w:rPr>
        <w:t>Kişisel Veri Toplamanın Yöntemi ve Hukuki Sebebi</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Kişisel verileriniz</w:t>
      </w:r>
      <w:r>
        <w:rPr>
          <w:rFonts w:ascii="Arial" w:eastAsia="Times New Roman" w:hAnsi="Arial" w:cs="Arial"/>
          <w:color w:val="333333"/>
          <w:sz w:val="19"/>
          <w:szCs w:val="19"/>
          <w:lang w:eastAsia="tr-TR"/>
        </w:rPr>
        <w:t xml:space="preserve"> GAZİANTEP KENT KONSEYİ</w:t>
      </w:r>
      <w:r w:rsidRPr="00A04BE6">
        <w:rPr>
          <w:rFonts w:ascii="Arial" w:eastAsia="Times New Roman" w:hAnsi="Arial" w:cs="Arial"/>
          <w:color w:val="333333"/>
          <w:sz w:val="19"/>
          <w:szCs w:val="19"/>
          <w:lang w:eastAsia="tr-TR"/>
        </w:rPr>
        <w:t xml:space="preserve"> tarafından yukarıda (b) ve (c) maddelerinde beli</w:t>
      </w:r>
      <w:r>
        <w:rPr>
          <w:rFonts w:ascii="Arial" w:eastAsia="Times New Roman" w:hAnsi="Arial" w:cs="Arial"/>
          <w:color w:val="333333"/>
          <w:sz w:val="19"/>
          <w:szCs w:val="19"/>
          <w:lang w:eastAsia="tr-TR"/>
        </w:rPr>
        <w:t>rtilen hukuki sebeplerle, GAZİANTEP KENT KONSEYİ</w:t>
      </w:r>
      <w:r w:rsidRPr="00A04BE6">
        <w:rPr>
          <w:rFonts w:ascii="Arial" w:eastAsia="Times New Roman" w:hAnsi="Arial" w:cs="Arial"/>
          <w:color w:val="333333"/>
          <w:sz w:val="19"/>
          <w:szCs w:val="19"/>
          <w:lang w:eastAsia="tr-TR"/>
        </w:rPr>
        <w:t>´</w:t>
      </w:r>
      <w:r>
        <w:rPr>
          <w:rFonts w:ascii="Arial" w:eastAsia="Times New Roman" w:hAnsi="Arial" w:cs="Arial"/>
          <w:color w:val="333333"/>
          <w:sz w:val="19"/>
          <w:szCs w:val="19"/>
          <w:lang w:eastAsia="tr-TR"/>
        </w:rPr>
        <w:t>ne yapmış olduğunuz üyelik</w:t>
      </w:r>
      <w:r w:rsidRPr="00A04BE6">
        <w:rPr>
          <w:rFonts w:ascii="Arial" w:eastAsia="Times New Roman" w:hAnsi="Arial" w:cs="Arial"/>
          <w:color w:val="333333"/>
          <w:sz w:val="19"/>
          <w:szCs w:val="19"/>
          <w:lang w:eastAsia="tr-TR"/>
        </w:rPr>
        <w:t xml:space="preserve"> başvuru işlemleri sırasında fiziki ve elektronik ortamda toplanmaktadır. Bu hukuki sebeple toplanan kişisel verileriniz 6698 sayılı Kanun’un 5. ve 6. maddelerinde belirtilen kişisel veri işleme şartları ve amaçları kapsamında bu Aydınlatma ve Rıza Metni’ nin (b), (c) maddelerinde belirtilen amaçlarla da işlenebilmekte ve aktarılabilmektedir. Bu veriler değiştirildiği takdirde tekrar güncelleme yapılmak üzere 50 yıl boyunca 6698 sayılı Kanun kapsamında muhafaza edilecektir. Veriler güncellendiğinde tekrar açık rıza istenecektir.</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Pr>
          <w:rFonts w:ascii="Arial" w:eastAsia="Times New Roman" w:hAnsi="Arial" w:cs="Arial"/>
          <w:b/>
          <w:bCs/>
          <w:color w:val="333333"/>
          <w:sz w:val="19"/>
          <w:szCs w:val="19"/>
          <w:lang w:eastAsia="tr-TR"/>
        </w:rPr>
        <w:t>GAZİANTEP KENT KONSEYİ</w:t>
      </w:r>
      <w:r w:rsidRPr="00A04BE6">
        <w:rPr>
          <w:rFonts w:ascii="Arial" w:eastAsia="Times New Roman" w:hAnsi="Arial" w:cs="Arial"/>
          <w:b/>
          <w:bCs/>
          <w:color w:val="333333"/>
          <w:sz w:val="19"/>
          <w:szCs w:val="19"/>
          <w:lang w:eastAsia="tr-TR"/>
        </w:rPr>
        <w:t xml:space="preserve"> Tarafından Açık Rızanız Doğrultusunda İşlenen Kişisel Veriler ve İşleme Amaçları</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Pr>
          <w:rFonts w:ascii="Arial" w:eastAsia="Times New Roman" w:hAnsi="Arial" w:cs="Arial"/>
          <w:color w:val="333333"/>
          <w:sz w:val="19"/>
          <w:szCs w:val="19"/>
          <w:lang w:eastAsia="tr-TR"/>
        </w:rPr>
        <w:t>GAZİANTEP KENT KONSEYİ</w:t>
      </w:r>
      <w:r w:rsidRPr="00A04BE6">
        <w:rPr>
          <w:rFonts w:ascii="Arial" w:eastAsia="Times New Roman" w:hAnsi="Arial" w:cs="Arial"/>
          <w:color w:val="333333"/>
          <w:sz w:val="19"/>
          <w:szCs w:val="19"/>
          <w:lang w:eastAsia="tr-TR"/>
        </w:rPr>
        <w:t>, aşağıda belirtilen</w:t>
      </w:r>
      <w:r w:rsidRPr="00A04BE6">
        <w:rPr>
          <w:rFonts w:ascii="Arial" w:eastAsia="Times New Roman" w:hAnsi="Arial" w:cs="Arial"/>
          <w:b/>
          <w:bCs/>
          <w:color w:val="333333"/>
          <w:sz w:val="19"/>
          <w:szCs w:val="19"/>
          <w:lang w:eastAsia="tr-TR"/>
        </w:rPr>
        <w:t>*</w:t>
      </w:r>
      <w:r w:rsidRPr="00A04BE6">
        <w:rPr>
          <w:rFonts w:ascii="Arial" w:eastAsia="Times New Roman" w:hAnsi="Arial" w:cs="Arial"/>
          <w:color w:val="333333"/>
          <w:sz w:val="19"/>
          <w:szCs w:val="19"/>
          <w:lang w:eastAsia="tr-TR"/>
        </w:rPr>
        <w:t> kişisel verilerinizi, yine aşağıda belirtilen amaçlarla, işbu Aydınlatma ve Rıza Metni’ni onaylamanız ile verdiğiniz açık rızanız kapsamında işleyebilecektir.</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Ceza mahkûmiyetine ilişkin verileriniz, Kurum faaliyetlerinin kurum prosedürleri ve/veya ilgili mevzuata uygun olarak yürütülmesinin temini için gerekli operasyonel faaliyetlerinin planlanması ve icrası; Kurum program ve hizmetlerinin planlanması ve icrası; Talep ve/veya şikayetlerin takibi; Kurum-</w:t>
      </w:r>
      <w:r w:rsidR="00A91EEC">
        <w:rPr>
          <w:rFonts w:ascii="Arial" w:eastAsia="Times New Roman" w:hAnsi="Arial" w:cs="Arial"/>
          <w:color w:val="333333"/>
          <w:sz w:val="19"/>
          <w:szCs w:val="19"/>
          <w:lang w:eastAsia="tr-TR"/>
        </w:rPr>
        <w:t>üye</w:t>
      </w:r>
      <w:r w:rsidRPr="00A04BE6">
        <w:rPr>
          <w:rFonts w:ascii="Arial" w:eastAsia="Times New Roman" w:hAnsi="Arial" w:cs="Arial"/>
          <w:color w:val="333333"/>
          <w:sz w:val="19"/>
          <w:szCs w:val="19"/>
          <w:lang w:eastAsia="tr-TR"/>
        </w:rPr>
        <w:t xml:space="preserve"> ilişkileri yönetimi süreçlerinin planlanması ve icrası amaçlarıyla işlenebilecektir.</w:t>
      </w:r>
      <w:r w:rsidRPr="00A04BE6">
        <w:rPr>
          <w:rFonts w:ascii="Arial" w:eastAsia="Times New Roman" w:hAnsi="Arial" w:cs="Arial"/>
          <w:color w:val="333333"/>
          <w:sz w:val="19"/>
          <w:szCs w:val="19"/>
          <w:lang w:eastAsia="tr-TR"/>
        </w:rPr>
        <w:br/>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Pr>
          <w:rFonts w:ascii="Arial" w:eastAsia="Times New Roman" w:hAnsi="Arial" w:cs="Arial"/>
          <w:color w:val="333333"/>
          <w:sz w:val="19"/>
          <w:szCs w:val="19"/>
          <w:lang w:eastAsia="tr-TR"/>
        </w:rPr>
        <w:t>GAZİANTEP KENT KONSEYİ, üyelerinin</w:t>
      </w:r>
      <w:r w:rsidRPr="00A04BE6">
        <w:rPr>
          <w:rFonts w:ascii="Arial" w:eastAsia="Times New Roman" w:hAnsi="Arial" w:cs="Arial"/>
          <w:color w:val="333333"/>
          <w:sz w:val="19"/>
          <w:szCs w:val="19"/>
          <w:lang w:eastAsia="tr-TR"/>
        </w:rPr>
        <w:t xml:space="preserve"> ses/kamera-video/fotoğraf vb. her türlü dijital verilerini, her türlü yayın organında tanıtım amaçlı olarak kullanabilecektir.</w:t>
      </w:r>
      <w:r w:rsidRPr="00A04BE6">
        <w:rPr>
          <w:rFonts w:ascii="Arial" w:eastAsia="Times New Roman" w:hAnsi="Arial" w:cs="Arial"/>
          <w:color w:val="333333"/>
          <w:sz w:val="19"/>
          <w:szCs w:val="19"/>
          <w:lang w:eastAsia="tr-TR"/>
        </w:rPr>
        <w:br/>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b/>
          <w:bCs/>
          <w:color w:val="333333"/>
          <w:sz w:val="19"/>
          <w:szCs w:val="19"/>
          <w:lang w:eastAsia="tr-TR"/>
        </w:rPr>
        <w:t>Kişisel Veri Sahibinin 6698 sayılı Kanun’un 11. Maddesinde Sayılan Hakları</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Kişisel veri sahipleri olarak, hakların</w:t>
      </w:r>
      <w:r>
        <w:rPr>
          <w:rFonts w:ascii="Arial" w:eastAsia="Times New Roman" w:hAnsi="Arial" w:cs="Arial"/>
          <w:color w:val="333333"/>
          <w:sz w:val="19"/>
          <w:szCs w:val="19"/>
          <w:lang w:eastAsia="tr-TR"/>
        </w:rPr>
        <w:t>ıza ilişkin taleplerinizi GAZİANTEP KENT KONSEYİ</w:t>
      </w:r>
      <w:r w:rsidRPr="00A04BE6">
        <w:rPr>
          <w:rFonts w:ascii="Arial" w:eastAsia="Times New Roman" w:hAnsi="Arial" w:cs="Arial"/>
          <w:color w:val="333333"/>
          <w:sz w:val="19"/>
          <w:szCs w:val="19"/>
          <w:lang w:eastAsia="tr-TR"/>
        </w:rPr>
        <w:t>´</w:t>
      </w:r>
      <w:r>
        <w:rPr>
          <w:rFonts w:ascii="Arial" w:eastAsia="Times New Roman" w:hAnsi="Arial" w:cs="Arial"/>
          <w:color w:val="333333"/>
          <w:sz w:val="19"/>
          <w:szCs w:val="19"/>
          <w:lang w:eastAsia="tr-TR"/>
        </w:rPr>
        <w:t>n</w:t>
      </w:r>
      <w:r w:rsidRPr="00A04BE6">
        <w:rPr>
          <w:rFonts w:ascii="Arial" w:eastAsia="Times New Roman" w:hAnsi="Arial" w:cs="Arial"/>
          <w:color w:val="333333"/>
          <w:sz w:val="19"/>
          <w:szCs w:val="19"/>
          <w:lang w:eastAsia="tr-TR"/>
        </w:rPr>
        <w:t>e iletmeniz durumunda, talebin niteliğine göre talebinizi en kısa sürede ve en geç otuz gün içinde ücretsiz olarak sonuçlandıracaktır. Ancak, işlemin ayrıca bir maliy</w:t>
      </w:r>
      <w:r>
        <w:rPr>
          <w:rFonts w:ascii="Arial" w:eastAsia="Times New Roman" w:hAnsi="Arial" w:cs="Arial"/>
          <w:color w:val="333333"/>
          <w:sz w:val="19"/>
          <w:szCs w:val="19"/>
          <w:lang w:eastAsia="tr-TR"/>
        </w:rPr>
        <w:t>eti gerektirmesi halinde, GAZİANTEP KENT KONSEYİ</w:t>
      </w:r>
      <w:r w:rsidRPr="00A04BE6">
        <w:rPr>
          <w:rFonts w:ascii="Arial" w:eastAsia="Times New Roman" w:hAnsi="Arial" w:cs="Arial"/>
          <w:color w:val="333333"/>
          <w:sz w:val="19"/>
          <w:szCs w:val="19"/>
          <w:lang w:eastAsia="tr-TR"/>
        </w:rPr>
        <w:t xml:space="preserve"> tarafından Kişisel Verileri Koruma Kurulunca belirlenen tarifedeki ücret alınacaktır. Bu kapsamda kişisel veri sahipleri;</w:t>
      </w:r>
      <w:r w:rsidRPr="00A04BE6">
        <w:rPr>
          <w:rFonts w:ascii="Arial" w:eastAsia="Times New Roman" w:hAnsi="Arial" w:cs="Arial"/>
          <w:color w:val="333333"/>
          <w:sz w:val="19"/>
          <w:szCs w:val="19"/>
          <w:lang w:eastAsia="tr-TR"/>
        </w:rPr>
        <w:br/>
      </w:r>
      <w:r w:rsidRPr="00A04BE6">
        <w:rPr>
          <w:rFonts w:ascii="Arial" w:eastAsia="Times New Roman" w:hAnsi="Arial" w:cs="Arial"/>
          <w:color w:val="333333"/>
          <w:sz w:val="19"/>
          <w:szCs w:val="19"/>
          <w:lang w:eastAsia="tr-TR"/>
        </w:rPr>
        <w:br/>
        <w:t>1. Kişisel veri işlenip işlenmediğini öğrenme,</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2. Kişisel verileri işlenmişse buna ilişkin bilgi talep etme,</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3. Kişisel verilerin işlenme amacını ve bunların amacına uygun kullanılıp kullanılmadığını öğrenme,</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4. Yurt içinde veya yurt dışında kişisel verilerin aktarıldığı üçüncü kişileri bilme,</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5. Kişisel verilerin eksik veya yanlış işlenmiş olması halinde bunların düzeltilmesini isteme ve bu kapsamda yapılan işlemin kişisel verilerin aktarıldığı üçüncü kişilere bildirilmesini isteme,</w:t>
      </w:r>
      <w:r w:rsidRPr="00A04BE6">
        <w:rPr>
          <w:rFonts w:ascii="Arial" w:eastAsia="Times New Roman" w:hAnsi="Arial" w:cs="Arial"/>
          <w:color w:val="333333"/>
          <w:sz w:val="19"/>
          <w:szCs w:val="19"/>
          <w:lang w:eastAsia="tr-TR"/>
        </w:rPr>
        <w:br/>
        <w:t>6.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t>7. İşlenen verilerin münhasıran otomatik sistemler vasıtasıyla analiz edilmesi suretiyle kişinin kendisi aleyhine bir sonucun ortaya çıkmasına itiraz etme,</w:t>
      </w:r>
    </w:p>
    <w:p w:rsidR="00A04BE6" w:rsidRPr="00A04BE6" w:rsidRDefault="00A04BE6" w:rsidP="00A04BE6">
      <w:pPr>
        <w:shd w:val="clear" w:color="auto" w:fill="FFFFFF"/>
        <w:spacing w:after="0" w:line="240" w:lineRule="auto"/>
        <w:rPr>
          <w:rFonts w:ascii="Arial" w:eastAsia="Times New Roman" w:hAnsi="Arial" w:cs="Arial"/>
          <w:color w:val="333333"/>
          <w:sz w:val="19"/>
          <w:szCs w:val="19"/>
          <w:lang w:eastAsia="tr-TR"/>
        </w:rPr>
      </w:pPr>
      <w:r w:rsidRPr="00A04BE6">
        <w:rPr>
          <w:rFonts w:ascii="Arial" w:eastAsia="Times New Roman" w:hAnsi="Arial" w:cs="Arial"/>
          <w:color w:val="333333"/>
          <w:sz w:val="19"/>
          <w:szCs w:val="19"/>
          <w:lang w:eastAsia="tr-TR"/>
        </w:rPr>
        <w:lastRenderedPageBreak/>
        <w:t>8. Kişisel verilerin kanuna aykırı olarak işlenmesi sebebiyle zarara uğraması halinde zararın giderilmesini talep etme haklarına sahiptir.</w:t>
      </w:r>
      <w:r w:rsidRPr="00A04BE6">
        <w:rPr>
          <w:rFonts w:ascii="Arial" w:eastAsia="Times New Roman" w:hAnsi="Arial" w:cs="Arial"/>
          <w:color w:val="333333"/>
          <w:sz w:val="19"/>
          <w:szCs w:val="19"/>
          <w:lang w:eastAsia="tr-TR"/>
        </w:rPr>
        <w:br/>
      </w:r>
    </w:p>
    <w:p w:rsidR="00122814" w:rsidRDefault="00122814"/>
    <w:sectPr w:rsidR="00122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B7"/>
    <w:rsid w:val="000E5DB7"/>
    <w:rsid w:val="00122814"/>
    <w:rsid w:val="006E289B"/>
    <w:rsid w:val="007F714F"/>
    <w:rsid w:val="0095203F"/>
    <w:rsid w:val="00A04BE6"/>
    <w:rsid w:val="00A91EEC"/>
    <w:rsid w:val="00C72BB9"/>
    <w:rsid w:val="00FA4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FE95"/>
  <w15:chartTrackingRefBased/>
  <w15:docId w15:val="{9F912E34-FB3B-4613-BD8F-1A83DC5E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71300">
      <w:bodyDiv w:val="1"/>
      <w:marLeft w:val="0"/>
      <w:marRight w:val="0"/>
      <w:marTop w:val="0"/>
      <w:marBottom w:val="0"/>
      <w:divBdr>
        <w:top w:val="none" w:sz="0" w:space="0" w:color="auto"/>
        <w:left w:val="none" w:sz="0" w:space="0" w:color="auto"/>
        <w:bottom w:val="none" w:sz="0" w:space="0" w:color="auto"/>
        <w:right w:val="none" w:sz="0" w:space="0" w:color="auto"/>
      </w:divBdr>
      <w:divsChild>
        <w:div w:id="1482424759">
          <w:marLeft w:val="0"/>
          <w:marRight w:val="0"/>
          <w:marTop w:val="0"/>
          <w:marBottom w:val="0"/>
          <w:divBdr>
            <w:top w:val="none" w:sz="0" w:space="0" w:color="auto"/>
            <w:left w:val="none" w:sz="0" w:space="0" w:color="auto"/>
            <w:bottom w:val="none" w:sz="0" w:space="0" w:color="auto"/>
            <w:right w:val="none" w:sz="0" w:space="0" w:color="auto"/>
          </w:divBdr>
        </w:div>
        <w:div w:id="1601794783">
          <w:marLeft w:val="0"/>
          <w:marRight w:val="0"/>
          <w:marTop w:val="0"/>
          <w:marBottom w:val="0"/>
          <w:divBdr>
            <w:top w:val="none" w:sz="0" w:space="0" w:color="auto"/>
            <w:left w:val="none" w:sz="0" w:space="0" w:color="auto"/>
            <w:bottom w:val="none" w:sz="0" w:space="0" w:color="auto"/>
            <w:right w:val="none" w:sz="0" w:space="0" w:color="auto"/>
          </w:divBdr>
        </w:div>
        <w:div w:id="207835535">
          <w:marLeft w:val="0"/>
          <w:marRight w:val="0"/>
          <w:marTop w:val="0"/>
          <w:marBottom w:val="0"/>
          <w:divBdr>
            <w:top w:val="none" w:sz="0" w:space="0" w:color="auto"/>
            <w:left w:val="none" w:sz="0" w:space="0" w:color="auto"/>
            <w:bottom w:val="none" w:sz="0" w:space="0" w:color="auto"/>
            <w:right w:val="none" w:sz="0" w:space="0" w:color="auto"/>
          </w:divBdr>
        </w:div>
        <w:div w:id="1878003106">
          <w:marLeft w:val="0"/>
          <w:marRight w:val="0"/>
          <w:marTop w:val="0"/>
          <w:marBottom w:val="0"/>
          <w:divBdr>
            <w:top w:val="none" w:sz="0" w:space="0" w:color="auto"/>
            <w:left w:val="none" w:sz="0" w:space="0" w:color="auto"/>
            <w:bottom w:val="none" w:sz="0" w:space="0" w:color="auto"/>
            <w:right w:val="none" w:sz="0" w:space="0" w:color="auto"/>
          </w:divBdr>
        </w:div>
        <w:div w:id="235869164">
          <w:marLeft w:val="0"/>
          <w:marRight w:val="0"/>
          <w:marTop w:val="0"/>
          <w:marBottom w:val="0"/>
          <w:divBdr>
            <w:top w:val="none" w:sz="0" w:space="0" w:color="auto"/>
            <w:left w:val="none" w:sz="0" w:space="0" w:color="auto"/>
            <w:bottom w:val="none" w:sz="0" w:space="0" w:color="auto"/>
            <w:right w:val="none" w:sz="0" w:space="0" w:color="auto"/>
          </w:divBdr>
        </w:div>
        <w:div w:id="1505165418">
          <w:marLeft w:val="0"/>
          <w:marRight w:val="0"/>
          <w:marTop w:val="0"/>
          <w:marBottom w:val="0"/>
          <w:divBdr>
            <w:top w:val="none" w:sz="0" w:space="0" w:color="auto"/>
            <w:left w:val="none" w:sz="0" w:space="0" w:color="auto"/>
            <w:bottom w:val="none" w:sz="0" w:space="0" w:color="auto"/>
            <w:right w:val="none" w:sz="0" w:space="0" w:color="auto"/>
          </w:divBdr>
        </w:div>
        <w:div w:id="1910339351">
          <w:marLeft w:val="0"/>
          <w:marRight w:val="0"/>
          <w:marTop w:val="0"/>
          <w:marBottom w:val="0"/>
          <w:divBdr>
            <w:top w:val="none" w:sz="0" w:space="0" w:color="auto"/>
            <w:left w:val="none" w:sz="0" w:space="0" w:color="auto"/>
            <w:bottom w:val="none" w:sz="0" w:space="0" w:color="auto"/>
            <w:right w:val="none" w:sz="0" w:space="0" w:color="auto"/>
          </w:divBdr>
        </w:div>
        <w:div w:id="1407412293">
          <w:marLeft w:val="0"/>
          <w:marRight w:val="0"/>
          <w:marTop w:val="0"/>
          <w:marBottom w:val="0"/>
          <w:divBdr>
            <w:top w:val="none" w:sz="0" w:space="0" w:color="auto"/>
            <w:left w:val="none" w:sz="0" w:space="0" w:color="auto"/>
            <w:bottom w:val="none" w:sz="0" w:space="0" w:color="auto"/>
            <w:right w:val="none" w:sz="0" w:space="0" w:color="auto"/>
          </w:divBdr>
        </w:div>
        <w:div w:id="1228762796">
          <w:marLeft w:val="0"/>
          <w:marRight w:val="0"/>
          <w:marTop w:val="0"/>
          <w:marBottom w:val="0"/>
          <w:divBdr>
            <w:top w:val="none" w:sz="0" w:space="0" w:color="auto"/>
            <w:left w:val="none" w:sz="0" w:space="0" w:color="auto"/>
            <w:bottom w:val="none" w:sz="0" w:space="0" w:color="auto"/>
            <w:right w:val="none" w:sz="0" w:space="0" w:color="auto"/>
          </w:divBdr>
        </w:div>
        <w:div w:id="1790050467">
          <w:marLeft w:val="0"/>
          <w:marRight w:val="0"/>
          <w:marTop w:val="0"/>
          <w:marBottom w:val="0"/>
          <w:divBdr>
            <w:top w:val="none" w:sz="0" w:space="0" w:color="auto"/>
            <w:left w:val="none" w:sz="0" w:space="0" w:color="auto"/>
            <w:bottom w:val="none" w:sz="0" w:space="0" w:color="auto"/>
            <w:right w:val="none" w:sz="0" w:space="0" w:color="auto"/>
          </w:divBdr>
        </w:div>
        <w:div w:id="1648969040">
          <w:marLeft w:val="0"/>
          <w:marRight w:val="0"/>
          <w:marTop w:val="0"/>
          <w:marBottom w:val="0"/>
          <w:divBdr>
            <w:top w:val="none" w:sz="0" w:space="0" w:color="auto"/>
            <w:left w:val="none" w:sz="0" w:space="0" w:color="auto"/>
            <w:bottom w:val="none" w:sz="0" w:space="0" w:color="auto"/>
            <w:right w:val="none" w:sz="0" w:space="0" w:color="auto"/>
          </w:divBdr>
        </w:div>
        <w:div w:id="472406728">
          <w:marLeft w:val="0"/>
          <w:marRight w:val="0"/>
          <w:marTop w:val="0"/>
          <w:marBottom w:val="0"/>
          <w:divBdr>
            <w:top w:val="none" w:sz="0" w:space="0" w:color="auto"/>
            <w:left w:val="none" w:sz="0" w:space="0" w:color="auto"/>
            <w:bottom w:val="none" w:sz="0" w:space="0" w:color="auto"/>
            <w:right w:val="none" w:sz="0" w:space="0" w:color="auto"/>
          </w:divBdr>
        </w:div>
        <w:div w:id="1192307162">
          <w:marLeft w:val="0"/>
          <w:marRight w:val="0"/>
          <w:marTop w:val="0"/>
          <w:marBottom w:val="0"/>
          <w:divBdr>
            <w:top w:val="none" w:sz="0" w:space="0" w:color="auto"/>
            <w:left w:val="none" w:sz="0" w:space="0" w:color="auto"/>
            <w:bottom w:val="none" w:sz="0" w:space="0" w:color="auto"/>
            <w:right w:val="none" w:sz="0" w:space="0" w:color="auto"/>
          </w:divBdr>
        </w:div>
        <w:div w:id="380523067">
          <w:marLeft w:val="0"/>
          <w:marRight w:val="0"/>
          <w:marTop w:val="0"/>
          <w:marBottom w:val="0"/>
          <w:divBdr>
            <w:top w:val="none" w:sz="0" w:space="0" w:color="auto"/>
            <w:left w:val="none" w:sz="0" w:space="0" w:color="auto"/>
            <w:bottom w:val="none" w:sz="0" w:space="0" w:color="auto"/>
            <w:right w:val="none" w:sz="0" w:space="0" w:color="auto"/>
          </w:divBdr>
        </w:div>
        <w:div w:id="1027565056">
          <w:marLeft w:val="0"/>
          <w:marRight w:val="0"/>
          <w:marTop w:val="0"/>
          <w:marBottom w:val="0"/>
          <w:divBdr>
            <w:top w:val="none" w:sz="0" w:space="0" w:color="auto"/>
            <w:left w:val="none" w:sz="0" w:space="0" w:color="auto"/>
            <w:bottom w:val="none" w:sz="0" w:space="0" w:color="auto"/>
            <w:right w:val="none" w:sz="0" w:space="0" w:color="auto"/>
          </w:divBdr>
        </w:div>
        <w:div w:id="905184733">
          <w:marLeft w:val="0"/>
          <w:marRight w:val="0"/>
          <w:marTop w:val="0"/>
          <w:marBottom w:val="0"/>
          <w:divBdr>
            <w:top w:val="none" w:sz="0" w:space="0" w:color="auto"/>
            <w:left w:val="none" w:sz="0" w:space="0" w:color="auto"/>
            <w:bottom w:val="none" w:sz="0" w:space="0" w:color="auto"/>
            <w:right w:val="none" w:sz="0" w:space="0" w:color="auto"/>
          </w:divBdr>
        </w:div>
        <w:div w:id="23988751">
          <w:marLeft w:val="0"/>
          <w:marRight w:val="0"/>
          <w:marTop w:val="0"/>
          <w:marBottom w:val="0"/>
          <w:divBdr>
            <w:top w:val="none" w:sz="0" w:space="0" w:color="auto"/>
            <w:left w:val="none" w:sz="0" w:space="0" w:color="auto"/>
            <w:bottom w:val="none" w:sz="0" w:space="0" w:color="auto"/>
            <w:right w:val="none" w:sz="0" w:space="0" w:color="auto"/>
          </w:divBdr>
        </w:div>
        <w:div w:id="2018077908">
          <w:marLeft w:val="0"/>
          <w:marRight w:val="0"/>
          <w:marTop w:val="0"/>
          <w:marBottom w:val="0"/>
          <w:divBdr>
            <w:top w:val="none" w:sz="0" w:space="0" w:color="auto"/>
            <w:left w:val="none" w:sz="0" w:space="0" w:color="auto"/>
            <w:bottom w:val="none" w:sz="0" w:space="0" w:color="auto"/>
            <w:right w:val="none" w:sz="0" w:space="0" w:color="auto"/>
          </w:divBdr>
        </w:div>
        <w:div w:id="767390804">
          <w:marLeft w:val="0"/>
          <w:marRight w:val="0"/>
          <w:marTop w:val="0"/>
          <w:marBottom w:val="0"/>
          <w:divBdr>
            <w:top w:val="none" w:sz="0" w:space="0" w:color="auto"/>
            <w:left w:val="none" w:sz="0" w:space="0" w:color="auto"/>
            <w:bottom w:val="none" w:sz="0" w:space="0" w:color="auto"/>
            <w:right w:val="none" w:sz="0" w:space="0" w:color="auto"/>
          </w:divBdr>
        </w:div>
        <w:div w:id="1537162691">
          <w:marLeft w:val="0"/>
          <w:marRight w:val="0"/>
          <w:marTop w:val="0"/>
          <w:marBottom w:val="0"/>
          <w:divBdr>
            <w:top w:val="none" w:sz="0" w:space="0" w:color="auto"/>
            <w:left w:val="none" w:sz="0" w:space="0" w:color="auto"/>
            <w:bottom w:val="none" w:sz="0" w:space="0" w:color="auto"/>
            <w:right w:val="none" w:sz="0" w:space="0" w:color="auto"/>
          </w:divBdr>
        </w:div>
        <w:div w:id="1817643622">
          <w:marLeft w:val="0"/>
          <w:marRight w:val="0"/>
          <w:marTop w:val="0"/>
          <w:marBottom w:val="0"/>
          <w:divBdr>
            <w:top w:val="none" w:sz="0" w:space="0" w:color="auto"/>
            <w:left w:val="none" w:sz="0" w:space="0" w:color="auto"/>
            <w:bottom w:val="none" w:sz="0" w:space="0" w:color="auto"/>
            <w:right w:val="none" w:sz="0" w:space="0" w:color="auto"/>
          </w:divBdr>
        </w:div>
        <w:div w:id="1865051998">
          <w:marLeft w:val="0"/>
          <w:marRight w:val="0"/>
          <w:marTop w:val="0"/>
          <w:marBottom w:val="0"/>
          <w:divBdr>
            <w:top w:val="none" w:sz="0" w:space="0" w:color="auto"/>
            <w:left w:val="none" w:sz="0" w:space="0" w:color="auto"/>
            <w:bottom w:val="none" w:sz="0" w:space="0" w:color="auto"/>
            <w:right w:val="none" w:sz="0" w:space="0" w:color="auto"/>
          </w:divBdr>
        </w:div>
        <w:div w:id="199906542">
          <w:marLeft w:val="0"/>
          <w:marRight w:val="0"/>
          <w:marTop w:val="0"/>
          <w:marBottom w:val="0"/>
          <w:divBdr>
            <w:top w:val="none" w:sz="0" w:space="0" w:color="auto"/>
            <w:left w:val="none" w:sz="0" w:space="0" w:color="auto"/>
            <w:bottom w:val="none" w:sz="0" w:space="0" w:color="auto"/>
            <w:right w:val="none" w:sz="0" w:space="0" w:color="auto"/>
          </w:divBdr>
        </w:div>
        <w:div w:id="1161584146">
          <w:marLeft w:val="0"/>
          <w:marRight w:val="0"/>
          <w:marTop w:val="0"/>
          <w:marBottom w:val="0"/>
          <w:divBdr>
            <w:top w:val="none" w:sz="0" w:space="0" w:color="auto"/>
            <w:left w:val="none" w:sz="0" w:space="0" w:color="auto"/>
            <w:bottom w:val="none" w:sz="0" w:space="0" w:color="auto"/>
            <w:right w:val="none" w:sz="0" w:space="0" w:color="auto"/>
          </w:divBdr>
        </w:div>
        <w:div w:id="19089140">
          <w:marLeft w:val="0"/>
          <w:marRight w:val="0"/>
          <w:marTop w:val="0"/>
          <w:marBottom w:val="0"/>
          <w:divBdr>
            <w:top w:val="none" w:sz="0" w:space="0" w:color="auto"/>
            <w:left w:val="none" w:sz="0" w:space="0" w:color="auto"/>
            <w:bottom w:val="none" w:sz="0" w:space="0" w:color="auto"/>
            <w:right w:val="none" w:sz="0" w:space="0" w:color="auto"/>
          </w:divBdr>
        </w:div>
        <w:div w:id="4360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Company>NouS/TncTR</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konseyi</dc:creator>
  <cp:keywords/>
  <dc:description/>
  <cp:lastModifiedBy>ercan oguz</cp:lastModifiedBy>
  <cp:revision>2</cp:revision>
  <dcterms:created xsi:type="dcterms:W3CDTF">2022-01-24T15:02:00Z</dcterms:created>
  <dcterms:modified xsi:type="dcterms:W3CDTF">2022-01-24T15:02:00Z</dcterms:modified>
</cp:coreProperties>
</file>